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61" w:rsidRPr="001F4359" w:rsidRDefault="00185E61" w:rsidP="00185E61">
      <w:pPr>
        <w:pStyle w:val="a3"/>
        <w:ind w:right="-851"/>
        <w:rPr>
          <w:sz w:val="24"/>
          <w:szCs w:val="24"/>
        </w:rPr>
      </w:pPr>
      <w:r w:rsidRPr="001F4359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185E61" w:rsidRPr="001F4359" w:rsidRDefault="00185E61" w:rsidP="00185E61">
      <w:pPr>
        <w:pStyle w:val="a3"/>
        <w:rPr>
          <w:sz w:val="24"/>
          <w:szCs w:val="24"/>
        </w:rPr>
      </w:pPr>
      <w:r w:rsidRPr="001F4359">
        <w:rPr>
          <w:sz w:val="24"/>
          <w:szCs w:val="24"/>
        </w:rPr>
        <w:t>дополнительного профессионального образования специалистов «Институт переподготовки и повышения квалификации работников АПК Республики Коми» (</w:t>
      </w:r>
      <w:r>
        <w:rPr>
          <w:sz w:val="24"/>
          <w:szCs w:val="24"/>
        </w:rPr>
        <w:t>ФГБОУ ИПКК АПК РК</w:t>
      </w:r>
      <w:r w:rsidRPr="001F4359">
        <w:rPr>
          <w:sz w:val="24"/>
          <w:szCs w:val="24"/>
        </w:rPr>
        <w:t>)</w:t>
      </w:r>
    </w:p>
    <w:p w:rsidR="00185E61" w:rsidRPr="001F4359" w:rsidRDefault="00185E61" w:rsidP="00185E61">
      <w:pPr>
        <w:jc w:val="center"/>
        <w:outlineLvl w:val="1"/>
        <w:rPr>
          <w:b/>
          <w:bCs/>
        </w:rPr>
      </w:pPr>
    </w:p>
    <w:p w:rsidR="00185E61" w:rsidRPr="001F4359" w:rsidRDefault="00185E61" w:rsidP="00185E61">
      <w:pPr>
        <w:jc w:val="center"/>
        <w:outlineLvl w:val="1"/>
        <w:rPr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103"/>
      </w:tblGrid>
      <w:tr w:rsidR="00185E61" w:rsidRPr="001F4359" w:rsidTr="0043464D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E61" w:rsidRPr="001F4359" w:rsidRDefault="00185E61" w:rsidP="0043464D">
            <w:pPr>
              <w:jc w:val="both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E61" w:rsidRPr="001F4359" w:rsidRDefault="00185E61" w:rsidP="0043464D">
            <w:pPr>
              <w:jc w:val="both"/>
            </w:pPr>
            <w:r w:rsidRPr="001F4359">
              <w:t>УТВЕРЖДАЮ:</w:t>
            </w:r>
          </w:p>
          <w:p w:rsidR="00185E61" w:rsidRPr="001F4359" w:rsidRDefault="00185E61" w:rsidP="0043464D">
            <w:pPr>
              <w:jc w:val="both"/>
            </w:pPr>
          </w:p>
          <w:p w:rsidR="00185E61" w:rsidRPr="001F4359" w:rsidRDefault="00185E61" w:rsidP="0043464D">
            <w:pPr>
              <w:jc w:val="both"/>
            </w:pPr>
            <w:r w:rsidRPr="001F4359">
              <w:t>Ректор</w:t>
            </w:r>
          </w:p>
          <w:p w:rsidR="00185E61" w:rsidRPr="001F4359" w:rsidRDefault="00185E61" w:rsidP="0043464D">
            <w:pPr>
              <w:jc w:val="both"/>
            </w:pPr>
          </w:p>
          <w:p w:rsidR="00185E61" w:rsidRPr="001F4359" w:rsidRDefault="00185E61" w:rsidP="0043464D">
            <w:pPr>
              <w:jc w:val="both"/>
            </w:pPr>
            <w:r w:rsidRPr="001F4359">
              <w:t xml:space="preserve">   ___________________ Г.М. Семяшкин</w:t>
            </w:r>
          </w:p>
          <w:p w:rsidR="00185E61" w:rsidRPr="001F4359" w:rsidRDefault="00185E61" w:rsidP="0043464D">
            <w:pPr>
              <w:jc w:val="both"/>
            </w:pPr>
          </w:p>
          <w:p w:rsidR="00185E61" w:rsidRPr="001F4359" w:rsidRDefault="00185E61" w:rsidP="0043464D">
            <w:pPr>
              <w:jc w:val="both"/>
            </w:pPr>
            <w:r w:rsidRPr="001F4359">
              <w:t xml:space="preserve">«___»_______________________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F4359">
                <w:t>2014 г</w:t>
              </w:r>
            </w:smartTag>
            <w:r w:rsidRPr="001F4359">
              <w:t>.</w:t>
            </w:r>
          </w:p>
          <w:p w:rsidR="00185E61" w:rsidRPr="001F4359" w:rsidRDefault="00185E61" w:rsidP="0043464D">
            <w:pPr>
              <w:jc w:val="both"/>
            </w:pPr>
          </w:p>
        </w:tc>
      </w:tr>
    </w:tbl>
    <w:p w:rsidR="00185E61" w:rsidRPr="001F4359" w:rsidRDefault="00185E61" w:rsidP="00185E61"/>
    <w:p w:rsidR="00185E61" w:rsidRPr="001F4359" w:rsidRDefault="00185E61" w:rsidP="00185E61"/>
    <w:p w:rsidR="00185E61" w:rsidRPr="001F4359" w:rsidRDefault="00185E61" w:rsidP="00185E61"/>
    <w:p w:rsidR="00185E61" w:rsidRPr="001F4359" w:rsidRDefault="00185E61" w:rsidP="00185E61">
      <w:pPr>
        <w:jc w:val="center"/>
      </w:pPr>
      <w:r w:rsidRPr="001F4359">
        <w:t>ПОЛОЖЕНИЕ</w:t>
      </w:r>
    </w:p>
    <w:p w:rsidR="00185E61" w:rsidRPr="001F4359" w:rsidRDefault="00185E61" w:rsidP="00185E61">
      <w:pPr>
        <w:jc w:val="center"/>
      </w:pPr>
      <w:r w:rsidRPr="001F4359">
        <w:t>об Отделе технических средств обучения</w:t>
      </w:r>
    </w:p>
    <w:p w:rsidR="00185E61" w:rsidRPr="001F4359" w:rsidRDefault="00185E61" w:rsidP="00185E61">
      <w:pPr>
        <w:jc w:val="center"/>
      </w:pPr>
    </w:p>
    <w:p w:rsidR="00185E61" w:rsidRPr="001F4359" w:rsidRDefault="00185E61" w:rsidP="00185E61">
      <w:pPr>
        <w:jc w:val="both"/>
      </w:pPr>
      <w:r w:rsidRPr="001F4359">
        <w:tab/>
        <w:t>Отдел технических средств обучения (ТСО) является структурным подразделением института.</w:t>
      </w:r>
    </w:p>
    <w:p w:rsidR="00185E61" w:rsidRPr="001F4359" w:rsidRDefault="00185E61" w:rsidP="00185E61">
      <w:pPr>
        <w:jc w:val="both"/>
      </w:pPr>
      <w:r w:rsidRPr="001F4359">
        <w:tab/>
      </w:r>
      <w:proofErr w:type="gramStart"/>
      <w:r w:rsidRPr="001F4359">
        <w:t xml:space="preserve">В его ведении находятся ТСО – персональные компьютеры (стационарные, портативные и т.д.), вычислительная техника, оргтехника (принтеры, копировальные аппараты и т.п.), учебные видеосистемы, </w:t>
      </w:r>
      <w:proofErr w:type="spellStart"/>
      <w:r w:rsidRPr="001F4359">
        <w:t>мультимедиасистемы</w:t>
      </w:r>
      <w:proofErr w:type="spellEnd"/>
      <w:r w:rsidRPr="001F4359">
        <w:t xml:space="preserve"> (проекторы, </w:t>
      </w:r>
      <w:proofErr w:type="spellStart"/>
      <w:r w:rsidRPr="001F4359">
        <w:t>веб-камеры</w:t>
      </w:r>
      <w:proofErr w:type="spellEnd"/>
      <w:r w:rsidRPr="001F4359">
        <w:t xml:space="preserve"> и т.д.), а также другие системы и устройства, предусмотренные для проведения учебных занятий, семинаров, </w:t>
      </w:r>
      <w:proofErr w:type="spellStart"/>
      <w:r w:rsidRPr="001F4359">
        <w:t>вебинаров</w:t>
      </w:r>
      <w:proofErr w:type="spellEnd"/>
      <w:r w:rsidRPr="001F4359">
        <w:t>, конференций и т.п.</w:t>
      </w:r>
      <w:proofErr w:type="gramEnd"/>
    </w:p>
    <w:p w:rsidR="00185E61" w:rsidRPr="001F4359" w:rsidRDefault="00185E61" w:rsidP="00185E61">
      <w:pPr>
        <w:jc w:val="both"/>
      </w:pPr>
    </w:p>
    <w:p w:rsidR="00185E61" w:rsidRPr="001F4359" w:rsidRDefault="00185E61" w:rsidP="00185E61">
      <w:pPr>
        <w:jc w:val="both"/>
      </w:pPr>
      <w:r w:rsidRPr="001F4359">
        <w:tab/>
        <w:t>Отдел обеспечивает:</w:t>
      </w:r>
    </w:p>
    <w:p w:rsidR="00185E61" w:rsidRPr="001F4359" w:rsidRDefault="00185E61" w:rsidP="00185E61">
      <w:pPr>
        <w:jc w:val="both"/>
      </w:pPr>
      <w:r w:rsidRPr="001F4359">
        <w:tab/>
        <w:t>- сохранность ТСО, их капитальный и текущий ремонт;</w:t>
      </w:r>
    </w:p>
    <w:p w:rsidR="00185E61" w:rsidRPr="001F4359" w:rsidRDefault="00185E61" w:rsidP="00185E61">
      <w:pPr>
        <w:jc w:val="both"/>
      </w:pPr>
      <w:r w:rsidRPr="001F4359">
        <w:tab/>
        <w:t>- обслуживание ТСО во время проведения занятий;</w:t>
      </w:r>
    </w:p>
    <w:p w:rsidR="00185E61" w:rsidRPr="001F4359" w:rsidRDefault="00185E61" w:rsidP="00185E61">
      <w:pPr>
        <w:jc w:val="both"/>
      </w:pPr>
      <w:r w:rsidRPr="001F4359">
        <w:tab/>
        <w:t>- своевременное приобретение новых ТСО, списание устаревших или пришедших в негодность;</w:t>
      </w:r>
    </w:p>
    <w:p w:rsidR="00185E61" w:rsidRPr="001F4359" w:rsidRDefault="00185E61" w:rsidP="00185E61">
      <w:pPr>
        <w:jc w:val="both"/>
      </w:pPr>
      <w:r w:rsidRPr="001F4359">
        <w:tab/>
        <w:t>- освоение новых программ использования ТСО;</w:t>
      </w:r>
    </w:p>
    <w:p w:rsidR="00185E61" w:rsidRPr="001F4359" w:rsidRDefault="00185E61" w:rsidP="00185E61">
      <w:pPr>
        <w:jc w:val="both"/>
      </w:pPr>
      <w:r w:rsidRPr="001F4359">
        <w:tab/>
        <w:t>- работу слушателей с ТСО.</w:t>
      </w:r>
    </w:p>
    <w:p w:rsidR="00185E61" w:rsidRPr="001F4359" w:rsidRDefault="00185E61" w:rsidP="00185E61">
      <w:pPr>
        <w:jc w:val="both"/>
      </w:pPr>
    </w:p>
    <w:p w:rsidR="00185E61" w:rsidRPr="001F4359" w:rsidRDefault="00185E61" w:rsidP="00185E61">
      <w:pPr>
        <w:jc w:val="both"/>
      </w:pPr>
      <w:r w:rsidRPr="001F4359">
        <w:tab/>
        <w:t>Кроме того, отдел ТСО обеспечивает пополнение и обновление информации на интернет-сайте института.</w:t>
      </w:r>
    </w:p>
    <w:p w:rsidR="00185E61" w:rsidRPr="001F4359" w:rsidRDefault="00185E61" w:rsidP="00185E61">
      <w:pPr>
        <w:jc w:val="both"/>
      </w:pPr>
      <w:r w:rsidRPr="001F4359">
        <w:tab/>
        <w:t>Возглавляет отдел ТСО – заведующий отделом. Штат отдела включает одного-двух специалистов для обеспечения его эффективной работы.</w:t>
      </w:r>
    </w:p>
    <w:p w:rsidR="00185E61" w:rsidRPr="001F4359" w:rsidRDefault="00185E61" w:rsidP="00185E61">
      <w:pPr>
        <w:jc w:val="both"/>
      </w:pPr>
      <w:r w:rsidRPr="001F4359">
        <w:tab/>
        <w:t xml:space="preserve">Заведующий отделом ТСО подчинен проректору по учебно-методической и учебной работе и осуществляет свои функции по определенным вопросам совместной с </w:t>
      </w:r>
      <w:proofErr w:type="gramStart"/>
      <w:r w:rsidRPr="001F4359">
        <w:t>заведующими кафедр</w:t>
      </w:r>
      <w:proofErr w:type="gramEnd"/>
      <w:r w:rsidRPr="001F4359">
        <w:t xml:space="preserve"> и заведующим учебным отделом. Заведующий ТСО в своей работе руководствуется распоряжениями и указами ректора института.</w:t>
      </w:r>
    </w:p>
    <w:p w:rsidR="00185E61" w:rsidRDefault="00185E61" w:rsidP="00185E61">
      <w:pPr>
        <w:pStyle w:val="a3"/>
        <w:ind w:right="-851"/>
        <w:rPr>
          <w:sz w:val="24"/>
          <w:szCs w:val="24"/>
        </w:rPr>
      </w:pPr>
    </w:p>
    <w:p w:rsidR="00185E61" w:rsidRDefault="00185E61" w:rsidP="00185E61">
      <w:pPr>
        <w:pStyle w:val="a3"/>
        <w:ind w:right="-851"/>
        <w:rPr>
          <w:sz w:val="24"/>
          <w:szCs w:val="24"/>
        </w:rPr>
      </w:pPr>
    </w:p>
    <w:p w:rsidR="00185E61" w:rsidRDefault="00185E61" w:rsidP="00185E61">
      <w:pPr>
        <w:pStyle w:val="a3"/>
        <w:ind w:right="-851"/>
        <w:rPr>
          <w:sz w:val="24"/>
          <w:szCs w:val="24"/>
        </w:rPr>
      </w:pPr>
    </w:p>
    <w:p w:rsidR="00185E61" w:rsidRDefault="00185E61" w:rsidP="00185E61">
      <w:pPr>
        <w:pStyle w:val="a3"/>
        <w:ind w:right="-851"/>
        <w:rPr>
          <w:sz w:val="24"/>
          <w:szCs w:val="24"/>
        </w:rPr>
      </w:pPr>
    </w:p>
    <w:p w:rsidR="00185E61" w:rsidRDefault="00185E61" w:rsidP="00185E61">
      <w:pPr>
        <w:pStyle w:val="a3"/>
        <w:ind w:right="-851"/>
        <w:rPr>
          <w:sz w:val="24"/>
          <w:szCs w:val="24"/>
        </w:rPr>
      </w:pPr>
    </w:p>
    <w:p w:rsidR="0016133B" w:rsidRDefault="0016133B"/>
    <w:sectPr w:rsidR="0016133B" w:rsidSect="0016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85E61"/>
    <w:rsid w:val="0016133B"/>
    <w:rsid w:val="0018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5E61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185E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">
    <w:name w:val="Char Знак Знак"/>
    <w:basedOn w:val="a"/>
    <w:rsid w:val="00185E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</dc:creator>
  <cp:lastModifiedBy>K7</cp:lastModifiedBy>
  <cp:revision>1</cp:revision>
  <dcterms:created xsi:type="dcterms:W3CDTF">2017-05-30T08:13:00Z</dcterms:created>
  <dcterms:modified xsi:type="dcterms:W3CDTF">2017-05-30T08:13:00Z</dcterms:modified>
</cp:coreProperties>
</file>